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D5" w:rsidRPr="00C93233" w:rsidRDefault="0046648D">
      <w:pPr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48"/>
          <w:szCs w:val="48"/>
        </w:rPr>
        <w:t xml:space="preserve">  </w:t>
      </w:r>
      <w:r w:rsidR="00C93233">
        <w:rPr>
          <w:rFonts w:ascii="Segoe Print" w:hAnsi="Segoe Print"/>
          <w:b/>
          <w:sz w:val="48"/>
          <w:szCs w:val="48"/>
        </w:rPr>
        <w:t xml:space="preserve">           </w:t>
      </w:r>
      <w:r w:rsidRPr="00C93233">
        <w:rPr>
          <w:rFonts w:ascii="Segoe Print" w:hAnsi="Segoe Print"/>
          <w:b/>
          <w:sz w:val="32"/>
          <w:szCs w:val="32"/>
        </w:rPr>
        <w:t>Консультация для родителей.</w:t>
      </w:r>
      <w:bookmarkStart w:id="0" w:name="_GoBack"/>
      <w:bookmarkEnd w:id="0"/>
    </w:p>
    <w:p w:rsidR="0046648D" w:rsidRDefault="0046648D">
      <w:pPr>
        <w:rPr>
          <w:rFonts w:ascii="Segoe Print" w:hAnsi="Segoe Print"/>
          <w:b/>
          <w:sz w:val="48"/>
          <w:szCs w:val="48"/>
          <w:u w:val="single"/>
        </w:rPr>
      </w:pPr>
      <w:r>
        <w:rPr>
          <w:rFonts w:ascii="Segoe Print" w:hAnsi="Segoe Print"/>
          <w:b/>
          <w:sz w:val="48"/>
          <w:szCs w:val="48"/>
        </w:rPr>
        <w:t xml:space="preserve">       </w:t>
      </w:r>
      <w:r w:rsidR="00C93233">
        <w:rPr>
          <w:rFonts w:ascii="Segoe Print" w:hAnsi="Segoe Print"/>
          <w:b/>
          <w:sz w:val="48"/>
          <w:szCs w:val="48"/>
        </w:rPr>
        <w:t xml:space="preserve">     </w:t>
      </w:r>
      <w:r>
        <w:rPr>
          <w:rFonts w:ascii="Segoe Print" w:hAnsi="Segoe Print"/>
          <w:b/>
          <w:sz w:val="48"/>
          <w:szCs w:val="48"/>
          <w:u w:val="single"/>
        </w:rPr>
        <w:t>Детское упрямство.</w:t>
      </w:r>
    </w:p>
    <w:p w:rsidR="0046648D" w:rsidRDefault="0045223F">
      <w:pPr>
        <w:rPr>
          <w:sz w:val="28"/>
          <w:szCs w:val="28"/>
        </w:rPr>
      </w:pPr>
      <w:r>
        <w:rPr>
          <w:sz w:val="28"/>
          <w:szCs w:val="28"/>
        </w:rPr>
        <w:t xml:space="preserve">    Родители должны помнить всегда: малыши капризничают не потому, что они хотят рассердить своих мам и пап, они просто не могут унять своё упрямство, это выше их сил.</w:t>
      </w:r>
    </w:p>
    <w:p w:rsidR="0045223F" w:rsidRDefault="0045223F">
      <w:pPr>
        <w:rPr>
          <w:sz w:val="28"/>
          <w:szCs w:val="28"/>
        </w:rPr>
      </w:pPr>
      <w:r>
        <w:rPr>
          <w:sz w:val="28"/>
          <w:szCs w:val="28"/>
        </w:rPr>
        <w:t xml:space="preserve">    Во время приступа упрямства у детей вырабатывается большое количество адреналина – гормона, вызывающего стресс. И тут они показывают невероятную силу, бросаются на пол, брыкаются ногами, размахивают руками. Но чаще всего кричат, пока у них не перехватит дыхание, а отдышавшись, продолжают заново.</w:t>
      </w:r>
    </w:p>
    <w:p w:rsidR="008818A0" w:rsidRDefault="008818A0">
      <w:pPr>
        <w:rPr>
          <w:sz w:val="28"/>
          <w:szCs w:val="28"/>
        </w:rPr>
      </w:pPr>
      <w:r>
        <w:rPr>
          <w:sz w:val="28"/>
          <w:szCs w:val="28"/>
        </w:rPr>
        <w:t xml:space="preserve">   Когда особенно бурно протекает признак упрямства, когда малыши стучат головой о пол или стену, а некоторые из них даже задерживают дыхание пока не упадут в обморок, понятно, что, увидев такое, родителям становится не по себе, они пугаются. Но всё это не так </w:t>
      </w:r>
      <w:r w:rsidR="00B6732A">
        <w:rPr>
          <w:sz w:val="28"/>
          <w:szCs w:val="28"/>
        </w:rPr>
        <w:t>страшно,</w:t>
      </w:r>
      <w:r>
        <w:rPr>
          <w:sz w:val="28"/>
          <w:szCs w:val="28"/>
        </w:rPr>
        <w:t xml:space="preserve"> как может показаться, дыхание восстанавливается вновь, прежде чем станет критическим.</w:t>
      </w:r>
      <w:r w:rsidR="00B6732A">
        <w:rPr>
          <w:sz w:val="28"/>
          <w:szCs w:val="28"/>
        </w:rPr>
        <w:t xml:space="preserve"> Во время приступа упрямства дети плохо видят и слышат, не переносят, если их трогают руками, они полностью не владеют собой.</w:t>
      </w:r>
    </w:p>
    <w:p w:rsidR="00B6732A" w:rsidRDefault="00B6732A">
      <w:pPr>
        <w:rPr>
          <w:sz w:val="28"/>
          <w:szCs w:val="28"/>
        </w:rPr>
      </w:pPr>
      <w:r>
        <w:rPr>
          <w:sz w:val="28"/>
          <w:szCs w:val="28"/>
        </w:rPr>
        <w:t xml:space="preserve">   Предугадать, когда произойдёт вспышка упрямства, возможно не всегда, так как родители не могут знать всех планов своих детей. Самая лучшая тактика – это предоставить вашему ребёнку как можно больше физической и духовной свободы. Так ли уж плохо, если во время субботней прогулки ваш малыш с удовольствием шлёпает по луже или занят поиском корешков в земле.</w:t>
      </w:r>
    </w:p>
    <w:p w:rsidR="006028D8" w:rsidRDefault="006028D8">
      <w:pPr>
        <w:rPr>
          <w:sz w:val="28"/>
          <w:szCs w:val="28"/>
        </w:rPr>
      </w:pPr>
      <w:r>
        <w:rPr>
          <w:sz w:val="28"/>
          <w:szCs w:val="28"/>
        </w:rPr>
        <w:t xml:space="preserve">   Приступа упрямства у детей иногда можно избежать с самого начала. Они очень не любят, когда их прерывают во время игры.</w:t>
      </w:r>
    </w:p>
    <w:p w:rsidR="006028D8" w:rsidRPr="00294D16" w:rsidRDefault="006028D8">
      <w:pPr>
        <w:rPr>
          <w:rFonts w:ascii="Segoe Print" w:hAnsi="Segoe Print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87065C">
        <w:rPr>
          <w:sz w:val="28"/>
          <w:szCs w:val="28"/>
        </w:rPr>
        <w:t xml:space="preserve">  </w:t>
      </w:r>
      <w:r w:rsidR="00294D16">
        <w:rPr>
          <w:sz w:val="28"/>
          <w:szCs w:val="28"/>
        </w:rPr>
        <w:t xml:space="preserve">                   </w:t>
      </w:r>
      <w:r w:rsidR="0087065C">
        <w:rPr>
          <w:sz w:val="28"/>
          <w:szCs w:val="28"/>
        </w:rPr>
        <w:t xml:space="preserve"> </w:t>
      </w:r>
      <w:r w:rsidR="00C93233">
        <w:rPr>
          <w:sz w:val="28"/>
          <w:szCs w:val="28"/>
        </w:rPr>
        <w:t xml:space="preserve">                  </w:t>
      </w:r>
      <w:r w:rsidRPr="00294D16">
        <w:rPr>
          <w:rFonts w:ascii="Segoe Print" w:hAnsi="Segoe Print"/>
          <w:b/>
          <w:sz w:val="28"/>
          <w:szCs w:val="28"/>
          <w:u w:val="single"/>
        </w:rPr>
        <w:t>Что необходимо знать.</w:t>
      </w:r>
    </w:p>
    <w:p w:rsidR="006028D8" w:rsidRDefault="006028D8">
      <w:pPr>
        <w:rPr>
          <w:sz w:val="28"/>
          <w:szCs w:val="28"/>
        </w:rPr>
      </w:pPr>
      <w:r>
        <w:rPr>
          <w:sz w:val="28"/>
          <w:szCs w:val="28"/>
        </w:rPr>
        <w:t xml:space="preserve">   Период упрямства начинается примерно с 18 месяцев, но есть дети, которые начинают упрямится в первый год жизни.</w:t>
      </w:r>
    </w:p>
    <w:p w:rsidR="006028D8" w:rsidRDefault="006028D8" w:rsidP="00C93233">
      <w:pPr>
        <w:ind w:right="-449"/>
        <w:rPr>
          <w:sz w:val="28"/>
          <w:szCs w:val="28"/>
        </w:rPr>
      </w:pPr>
      <w:r>
        <w:rPr>
          <w:sz w:val="28"/>
          <w:szCs w:val="28"/>
        </w:rPr>
        <w:t xml:space="preserve">   Пик упрямства приходится на второй год жизни. Мальчики упрямятся сильнее и чаще, чем девочки. Приступ упрямства чаще всего происходит в первой половине дня. В фазе упрямства приступ случается у детей по пять раз в день, у некоторых – до 19 раз!</w:t>
      </w:r>
    </w:p>
    <w:p w:rsidR="006028D8" w:rsidRDefault="006028D8">
      <w:pPr>
        <w:rPr>
          <w:sz w:val="28"/>
          <w:szCs w:val="28"/>
        </w:rPr>
      </w:pPr>
      <w:r>
        <w:rPr>
          <w:sz w:val="28"/>
          <w:szCs w:val="28"/>
        </w:rPr>
        <w:t xml:space="preserve">   Если дети</w:t>
      </w:r>
      <w:r w:rsidR="0087065C">
        <w:rPr>
          <w:sz w:val="28"/>
          <w:szCs w:val="28"/>
        </w:rPr>
        <w:t xml:space="preserve"> по достижении трёх лет всё чаще продолжают упрямится, то вероятнее всего речь идёт о </w:t>
      </w:r>
      <w:r w:rsidR="0087065C" w:rsidRPr="00294D16">
        <w:rPr>
          <w:b/>
          <w:sz w:val="28"/>
          <w:szCs w:val="28"/>
        </w:rPr>
        <w:t>«фиксированном»</w:t>
      </w:r>
      <w:r w:rsidR="0087065C">
        <w:rPr>
          <w:sz w:val="28"/>
          <w:szCs w:val="28"/>
        </w:rPr>
        <w:t xml:space="preserve"> упрямстве, чаще всего это результат соглашательского поведения родителей, они поддались нажиму со стороны ребёнка.</w:t>
      </w:r>
    </w:p>
    <w:p w:rsidR="0087065C" w:rsidRPr="00294D16" w:rsidRDefault="0087065C">
      <w:pPr>
        <w:rPr>
          <w:rFonts w:ascii="Segoe Print" w:hAnsi="Segoe Print"/>
          <w:b/>
          <w:sz w:val="28"/>
          <w:szCs w:val="28"/>
          <w:u w:val="single"/>
        </w:rPr>
      </w:pPr>
      <w:r w:rsidRPr="00294D16">
        <w:rPr>
          <w:rFonts w:ascii="Segoe Print" w:hAnsi="Segoe Print"/>
          <w:sz w:val="28"/>
          <w:szCs w:val="28"/>
        </w:rPr>
        <w:lastRenderedPageBreak/>
        <w:t xml:space="preserve">        </w:t>
      </w:r>
      <w:r w:rsidR="00294D16">
        <w:rPr>
          <w:rFonts w:ascii="Segoe Print" w:hAnsi="Segoe Print"/>
          <w:sz w:val="28"/>
          <w:szCs w:val="28"/>
        </w:rPr>
        <w:t xml:space="preserve">     </w:t>
      </w:r>
      <w:r w:rsidR="00C93233">
        <w:rPr>
          <w:rFonts w:ascii="Segoe Print" w:hAnsi="Segoe Print"/>
          <w:sz w:val="28"/>
          <w:szCs w:val="28"/>
        </w:rPr>
        <w:t xml:space="preserve">       </w:t>
      </w:r>
      <w:r w:rsidRPr="00294D16">
        <w:rPr>
          <w:rFonts w:ascii="Segoe Print" w:hAnsi="Segoe Print"/>
          <w:b/>
          <w:sz w:val="28"/>
          <w:szCs w:val="28"/>
          <w:u w:val="single"/>
        </w:rPr>
        <w:t>Что могут сделать родители.</w:t>
      </w:r>
    </w:p>
    <w:p w:rsidR="0087065C" w:rsidRDefault="0087065C">
      <w:pPr>
        <w:rPr>
          <w:sz w:val="28"/>
          <w:szCs w:val="28"/>
        </w:rPr>
      </w:pPr>
      <w:r>
        <w:rPr>
          <w:sz w:val="28"/>
          <w:szCs w:val="28"/>
        </w:rPr>
        <w:t xml:space="preserve">   Не предавать большого значения упрямству. Оставайтесь во время приступа упрямства рядом с ребёнком и дайте ему почувствовать, что понимаете, как он страдает. Не пытайтесь в это время что – либо </w:t>
      </w:r>
      <w:r w:rsidR="00294D16">
        <w:rPr>
          <w:sz w:val="28"/>
          <w:szCs w:val="28"/>
        </w:rPr>
        <w:t>внушать вашему ребёнку, ругань в такой ситуации не имеет смысла, он сильно возбуждён и не может вас понять.</w:t>
      </w:r>
    </w:p>
    <w:p w:rsidR="00294D16" w:rsidRDefault="00294D16">
      <w:pPr>
        <w:rPr>
          <w:sz w:val="28"/>
          <w:szCs w:val="28"/>
        </w:rPr>
      </w:pPr>
      <w:r>
        <w:rPr>
          <w:sz w:val="28"/>
          <w:szCs w:val="28"/>
        </w:rPr>
        <w:t xml:space="preserve">   Будьте в поведении с ребёнком настойчивы, если вы сказали </w:t>
      </w:r>
      <w:r w:rsidRPr="00294D16">
        <w:rPr>
          <w:b/>
          <w:sz w:val="28"/>
          <w:szCs w:val="28"/>
        </w:rPr>
        <w:t>«нет»</w:t>
      </w:r>
      <w:r>
        <w:rPr>
          <w:sz w:val="28"/>
          <w:szCs w:val="28"/>
        </w:rPr>
        <w:t>, то оставайтесь и дальше при этом мнении.</w:t>
      </w:r>
    </w:p>
    <w:p w:rsidR="00294D16" w:rsidRPr="0087065C" w:rsidRDefault="00294D16">
      <w:pPr>
        <w:rPr>
          <w:sz w:val="28"/>
          <w:szCs w:val="28"/>
        </w:rPr>
      </w:pPr>
      <w:r>
        <w:rPr>
          <w:sz w:val="28"/>
          <w:szCs w:val="28"/>
        </w:rPr>
        <w:t xml:space="preserve">   Не сдавайтесь даже тогда, когда приступ упрямства у ребёнка протекает в общественном месте. Чаще всего помогает только одно – взять его за руку и вести. </w:t>
      </w:r>
    </w:p>
    <w:p w:rsidR="0045223F" w:rsidRDefault="0045223F">
      <w:pPr>
        <w:rPr>
          <w:sz w:val="28"/>
          <w:szCs w:val="28"/>
        </w:rPr>
      </w:pPr>
    </w:p>
    <w:p w:rsidR="0045223F" w:rsidRPr="0045223F" w:rsidRDefault="0045223F">
      <w:pPr>
        <w:rPr>
          <w:sz w:val="28"/>
          <w:szCs w:val="28"/>
        </w:rPr>
      </w:pPr>
    </w:p>
    <w:sectPr w:rsidR="0045223F" w:rsidRPr="0045223F" w:rsidSect="002C7EEF">
      <w:pgSz w:w="11906" w:h="16838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8D"/>
    <w:rsid w:val="00294D16"/>
    <w:rsid w:val="002C7EEF"/>
    <w:rsid w:val="0045223F"/>
    <w:rsid w:val="0046648D"/>
    <w:rsid w:val="006028D8"/>
    <w:rsid w:val="006C4CD5"/>
    <w:rsid w:val="0087065C"/>
    <w:rsid w:val="008818A0"/>
    <w:rsid w:val="00B6732A"/>
    <w:rsid w:val="00C03386"/>
    <w:rsid w:val="00C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9C90E-FE41-4344-A9FE-DC837905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9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3233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2C7EE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C7EE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C7EE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C7EE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C7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2570-5079-4063-95D1-148E4DAC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2015-04-09T14:46:00Z</cp:lastPrinted>
  <dcterms:created xsi:type="dcterms:W3CDTF">2015-04-09T13:06:00Z</dcterms:created>
  <dcterms:modified xsi:type="dcterms:W3CDTF">2015-04-09T14:47:00Z</dcterms:modified>
</cp:coreProperties>
</file>